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900"/>
        <w:jc w:val="center"/>
        <w:rPr/>
      </w:pPr>
      <w:hyperlink r:id="rId2">
        <w:r>
          <w:rPr>
            <w:rStyle w:val="InternetLink"/>
            <w:rFonts w:eastAsia="Raleway" w:cs="Raleway" w:ascii="Raleway" w:hAnsi="Raleway"/>
            <w:b w:val="false"/>
            <w:bCs w:val="false"/>
            <w:i w:val="false"/>
            <w:iCs w:val="false"/>
            <w:caps/>
            <w:strike w:val="false"/>
            <w:dstrike w:val="false"/>
            <w:sz w:val="90"/>
            <w:szCs w:val="90"/>
            <w:lang w:val="en-GB"/>
          </w:rPr>
          <w:t>ANTTI LAITINEN</w:t>
        </w:r>
      </w:hyperlink>
    </w:p>
    <w:p>
      <w:pPr>
        <w:pStyle w:val="Normal"/>
        <w:spacing w:lineRule="exact" w:line="300"/>
        <w:jc w:val="center"/>
        <w:rPr>
          <w:rStyle w:val="InternetLink"/>
          <w:rFonts w:ascii="Lato" w:hAnsi="Lato" w:eastAsia="Lato" w:cs="Lato"/>
          <w:b w:val="false"/>
          <w:b w:val="false"/>
          <w:bCs w:val="false"/>
          <w:i w:val="false"/>
          <w:i w:val="false"/>
          <w:iCs w:val="false"/>
          <w:caps/>
          <w:strike w:val="false"/>
          <w:dstrike w:val="false"/>
          <w:sz w:val="16"/>
          <w:szCs w:val="16"/>
          <w:lang w:val="en-GB"/>
        </w:rPr>
      </w:pPr>
      <w:hyperlink r:id="rId3">
        <w:r>
          <w:rPr/>
        </w:r>
      </w:hyperlink>
    </w:p>
    <w:p>
      <w:pPr>
        <w:pStyle w:val="Heading1"/>
        <w:rPr/>
      </w:pPr>
      <w:r>
        <w:rPr>
          <w:rFonts w:eastAsia="Lato" w:cs="Lato" w:ascii="Lato" w:hAnsi="Lato"/>
          <w:b w:val="false"/>
          <w:bCs w:val="false"/>
          <w:i w:val="false"/>
          <w:iCs w:val="false"/>
          <w:caps/>
          <w:color w:val="000000" w:themeColor="text1" w:themeShade="ff" w:themeTint="ff"/>
          <w:sz w:val="24"/>
          <w:szCs w:val="24"/>
          <w:lang w:val="en-GB"/>
        </w:rPr>
        <w:t>CV</w:t>
      </w:r>
    </w:p>
    <w:p>
      <w:pPr>
        <w:pStyle w:val="Normal"/>
        <w:rPr/>
      </w:pP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Tel. +358 50 541 6559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antti (at) anttilaitinen.com</w:t>
      </w:r>
      <w:r>
        <w:rPr/>
        <w:br/>
      </w:r>
      <w:r>
        <w:rPr>
          <w:rStyle w:val="InternetLink"/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sz w:val="19"/>
          <w:szCs w:val="19"/>
          <w:lang w:val="en-GB"/>
        </w:rPr>
        <w:t>www.anttilaitinen.com</w:t>
      </w:r>
    </w:p>
    <w:p>
      <w:pPr>
        <w:pStyle w:val="Normal"/>
        <w:rPr/>
      </w:pP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Born 19.5.1975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Lives and works in Finland</w:t>
      </w:r>
    </w:p>
    <w:p>
      <w:pPr>
        <w:pStyle w:val="Normal"/>
        <w:rPr/>
      </w:pP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 xml:space="preserve"> 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EDUCATION</w:t>
      </w:r>
    </w:p>
    <w:p>
      <w:pPr>
        <w:pStyle w:val="Normal"/>
        <w:rPr/>
      </w:pP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2002-04 — Finnish Academy of Fine Arts, MFA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1998-02 — Turku Arts Academy, Photography, BA</w:t>
      </w:r>
    </w:p>
    <w:p>
      <w:pPr>
        <w:pStyle w:val="Normal"/>
        <w:rPr/>
      </w:pP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 xml:space="preserve"> 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SOLO EXHIBITIONS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2020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Galerie Anhava, Helsinki</w:t>
      </w:r>
    </w:p>
    <w:p>
      <w:pPr>
        <w:pStyle w:val="Normal"/>
        <w:rPr>
          <w:rFonts w:ascii="Lato" w:hAnsi="Lato" w:eastAsia="Lato" w:cs="Lato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2019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Sofienbergparken, Oslo, Norway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La Patinoire Royale/Galerie Valérie Bach, Brussels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Tournay Solvay Parc, Brussels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Efter et nyt Minut, Sæby, Denmark</w:t>
      </w:r>
      <w:r>
        <w:rPr/>
        <w:br/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2017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Galerie Anhava, Helsinki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Kivimakasiini, Somero, Finland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2016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PYRFYR, Moscow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Günter Grass Gallery, (Gdańsk City Gallery), Poland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2014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Galleri Image, Aarhus, Danmark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2013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Galleri Andersson/Sandström, Stocholm, Sweden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Galerie Anhava, Helsinki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Nettie Horn galleria, London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Venice biennale, Finnish pavilion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2012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College of Wooster Art Museum, USA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2011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 xml:space="preserve">Nettie Horn galleria, London, </w:t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Bark Boat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2010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Liverpool biennale, UK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2008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 xml:space="preserve">Nettie Horn gallery, London, </w:t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It’s My Island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Exprmntl gallery, Toulouse, France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2005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 xml:space="preserve">Baltic Centre for Contemporary Art, Gateshead, UK, </w:t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Walk the Line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Rantagalleria, Photography Center, Oulu, Finland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2004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Koetila, Helsinki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 xml:space="preserve">Gallery of Arts Academy, Helsinki, </w:t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Sweat work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2003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 xml:space="preserve">Wäinö Aaltonen Museum of Art, Turku, </w:t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Bare Necessities</w:t>
      </w:r>
    </w:p>
    <w:p>
      <w:pPr>
        <w:pStyle w:val="Normal"/>
        <w:rPr/>
      </w:pP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 xml:space="preserve"> 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GROUP EXHIBITIONS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2022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the Second Nanhai Public Art Exhibition, China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2021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EMMA, Espoo, Finland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Borusan Contemporary, Istanbul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Art and Museum Centre Sinkka, Kerava, Finland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2020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minus20degree</w:t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 xml:space="preserve">, </w:t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Flachau, Austria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Stockfors Art Festival, Pyhtää, Finland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PROYECTOR / Video Art Festival, Madrid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Villa Carpentier, Renaix, Belgium</w:t>
      </w:r>
    </w:p>
    <w:p>
      <w:pPr>
        <w:pStyle w:val="Normal"/>
        <w:rPr>
          <w:rFonts w:ascii="Lato" w:hAnsi="Lato" w:eastAsia="Lato" w:cs="Lato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2019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Columbia Circle, Shanghai, China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LUSTO – The Finnish Forest Museum, Punkaharju, Finland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Haus am Lützowplatz, Berlin, Germany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Beijing Riverside Art Museum, Beijing, China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Savina Museum of Contemporary Art, Seoul, Korea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Rovaniemi Art Museum, Finland</w:t>
      </w:r>
      <w:r>
        <w:rPr/>
        <w:br/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2018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Guang’an Field Art Biennale, Guang’an Wusheng Baozhen, China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OK Center for Contemporary Art, Linz, Austria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Mänttä Art Festival, Finland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Printmaking In, Riga, Latvia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Maajaam, Estonia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Vysočina Regional Gallery, Jihlava, Czech Republic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Salon Dahlmann, Berlin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2017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Art Gallery of Alberta, Canada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Baroque park De Oude Warande, Netherlands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Koivukuja, Iisalmi, Finland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Hyvinkää Art Museum, Finland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Aboa Vetus &amp; Ars Nova, Turku, Finland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Mile End Art Pavilion, London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2016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UMMA, Michigan, USA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EMMA, Espoo, Finland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North Coast Art Triennial, Denmark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EMAP 2016, Seoul. Korea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Utopia/Heterotopia, Wuzhen, China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Zabludowicz Collection, Kunsthalle Helsinki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Istanbul Modern, Istanbul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Galerie Valerie Bach, Brussels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2015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Domaine de Chaumont-sur-Loire, France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MAC/VAL, Val-de-Marne, France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Kunstraum Memphis, Linz, Austria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Future Fossils – DUTTON, New York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Neuer Kunstverein Wien, Vienna, Austria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Stadtgalerie Kiel, Germany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Newlyn Art Gallery, Penzance, UK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Gotland Art Museum, Visby, Sweden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Oulu City Art Museum, Finland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2014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Laboaratorio Arte Alameda, Mexico City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Songwon Art Center, Seoul, Korea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Treasure of Lima: A Buried Exhibition, Thyssen-Bornemisza Art Contemporary, Vienna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Andratx CCA, Mallorca, Spain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Silent Barn Art Center, New York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Art Center Te Tuhi, Auckland, New Zealand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Survival Kit, Umeå, Sweden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Tampere Art Museum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MACRO Testaccio, Rome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Nordic Outbreak, Umeå, Sweden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2013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Nordic Outbreak, New York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Botkyrka konsthall, Stockholm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GEM, Museum of Contemporary Art, Haag, Netherlands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Finnish Institute in Stockholm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Lewis Glucksman Gallery, Cork, Irland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Aboa Vetus &amp; Ars Nova, Turku, Finland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Galerie SAW, Ottawa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2012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Salo Art Museum, Finland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Retretti, Punkaharju, Finland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Wäinö Aaltonen Museum of Art, Turku, Finland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Riihimäki Art Museum, Finland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2011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6th Bienal VentoSul, Brasil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Nuit Blanche, Paris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Nou Gallery, Taipei, Taiwan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Köln im Studio, Helsinki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AsiloBianco, Ameno, Italy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Galerie Anhava, Helsinki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Sørlandets Kunstmuseum, Norway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Jyväskylä City Art Museum, Finland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AVIFF 2011, Art Vidéo International Film Festival, Cannes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Hå gamle prestegard, Norway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Wäinö Aaltonen Museum of Art, Turku, Finland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Air Space Gallery, London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Physical Center, London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Gallery Zebra, Karjaa, Finland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2010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Z33 House for contemporary art, Hasselt, Belgium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Muu gallery, Helsinki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Kiasma, Helsinki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Modern Art Oxford, UK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Centro Cultural, São Paulo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Rauma biennale, Finland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Fuglsang Kunstmuseum, Denmark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WAS – Wonderland Art Space, Copenhagen, Denmark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2009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Royal Academy of Arts, London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Kunsthallen Brandts, Odense, Denmark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Nettie Horn gallery, London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Galerie Anhava, Helsinki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Weimar Arts Festival, ACC Gallery, Germany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Athens Biennale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Mänttä Art Festival, Finland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HoviArt, Anttolan Hovi, Anttola, Finland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 xml:space="preserve">Gallery Emil Filla, Ústí nad Labem, Czech Republic, </w:t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REBUS SIC STANTIBUS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Medium Art Centre, Beijing, China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Oulu City Art Museum, Finland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2008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 xml:space="preserve">Les Territoires, Montreal, </w:t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Monobandes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Jyväskylä City Art Museum, Live Herring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New Image Art Gallery, Los Angeles, USA, Ginger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The Rhinelander Contemporary Art Center, France, La position de la Terre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Aboa Vetus &amp; Ars Nova Museum, Turku, Finland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Kerava Art Museum, Mitä mies? What’s up man?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Wäinö Aaltonen Museum of Art, Turku, Finland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2007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 xml:space="preserve">Gallery Kakelhallen, Mariehamn, </w:t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Male Stuff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Kunsthalle Helsinki, 4th Triennal of Finnish Art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Nettie Horn gallery, London, Beauhemia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The Brick Lane Gallery, London, ECCE HOMO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The Brick Lane Gallery, London, Lost &amp; Found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Muu galleria, Helsinki, What is Live Art in Finnish?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Nuku, Oulu, Nordisk Panorama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Kunstverein Bad Salzdetfurth, Bodenburg, Germany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Gallery Signe Vad, Copenhagen, Denmark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Oulu City Art Museum, Kollaasi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Peri, Turku,, Finland, Male Stuff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2006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 xml:space="preserve">Rantagalleria, Photography Center, Oulu, Finland, </w:t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What’s Up North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White Box, New York, USA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HIAP, Helsinki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Kunstverein Bad Salzdetfurth, Bodenburg, Germany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The University gallery, Essex, UK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Moogie Wonderland, Rochester, UK, Chistmas Absurd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2005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 xml:space="preserve">Helsinki, Katajanokka, </w:t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Kutsu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Helsinki City Art Museum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2004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Benaki Museum, Athens, Greece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Kunsthalle Helsinki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2002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Backlight International Triennial, Tampere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New Image Art Gallery, Los Angeles, USA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 xml:space="preserve">Cultural Center of Hämeenlinna, </w:t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Virne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Photography Center of Mikkeli, Virne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Peri, Photography Center, Pojat, Turku, Finland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2001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Tampere Hall, Tampere, Finland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Peri, Photography Center, Turku, Finland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1999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Gallery Hippolyte, Helsinki</w:t>
      </w:r>
    </w:p>
    <w:p>
      <w:pPr>
        <w:pStyle w:val="Normal"/>
        <w:rPr/>
      </w:pP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 xml:space="preserve"> 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PERFORMANCES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2021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New Performance Turku Festival, Turku, Finland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2019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Tournay Solvay Parc, Brussels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2016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North Coast Art Triennial, Denmark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Te Uru Waitakere Contemporary Gallery, Auckland, New Zealand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2015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New Performance Turku Festival, Turku, Finland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2013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Venice biennale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2012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Performanssi on the Road, Salo, Finland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Up to Nature, Wien, Bristol, Oslo, Kuopio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2011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Taking the Stage Over, Shanghai, China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2010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Acción!MAD- festival, Madrid, Spain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Liverpool biennale, UK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Rauma biennale, Finland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2009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Anti-festival, Kuopio, Finland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Athens Biennale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Mänttä Art Festival, Finland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2008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Hotel Meridian, Thames, London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Live Herring, City of Jyväskylä/internet, Finland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The Gallen-Kallela Museum, Espoo, Finland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2007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Verbo Performance art festival, Galeria Vermelho, Sao Paulo, Brasil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Szentendre, Danube, Hungary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Forum Box, Helsinki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Taidepanimo, Lahti, Finland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2006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White Space Gallery, London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 xml:space="preserve">Kiasma, Helsinki, </w:t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Ars 06 Performance event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Circulo De Bellas Artes, Madrid, Spain, Jámon-Kinkkua!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Taidepanimo, Lahti, Pair 01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City of Toijala, Finland, Näkymä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2004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Anti-festival, Kuopio, Finland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Helsinki Art Academy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Puskinskaja-10, St. Petersburg, Russia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Zodiak, Helsinki, (with The Blackroom Act)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2003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 xml:space="preserve">Myymälä 2, Helsinki, </w:t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Forces of Light</w:t>
      </w:r>
      <w:r>
        <w:rPr/>
        <w:br/>
      </w:r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Lábas, Helsinki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2002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Vapriikki, Backlight, Tampere, Finland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Häme Gallery, Lahti, Finland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RECIDENCIES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2007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Artists’ Associsation of Oulu, Berlin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2005-06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Centre for Contemporary Art at Ujazdowski Castle,Warsaw,Poland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2005</w:t>
      </w:r>
      <w:r>
        <w:rPr/>
        <w:br/>
      </w: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Baltic Centre for Contemporary Art, Gateshead, UK</w:t>
      </w:r>
    </w:p>
    <w:p>
      <w:pPr>
        <w:pStyle w:val="Normal"/>
        <w:rPr/>
      </w:pP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 xml:space="preserve"> </w:t>
      </w:r>
    </w:p>
    <w:p>
      <w:pPr>
        <w:pStyle w:val="Normal"/>
        <w:rPr/>
      </w:pPr>
      <w:r>
        <w:rPr>
          <w:rFonts w:eastAsia="Lato" w:cs="Lato" w:ascii="Lato" w:hAnsi="Lato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COLLECTIONS</w:t>
      </w:r>
    </w:p>
    <w:p>
      <w:pPr>
        <w:pStyle w:val="Normal"/>
        <w:rPr/>
      </w:pP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Saatchi Collection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Kiasma Museum of Contemporary Art, Helsinki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ArtCenter/Istanbul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Helsinki Art Museum, HAM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Saastamoinen Foundation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The Heino Art Foundation collection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AKO Kunststiftelsen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Miettinen Collection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Gösta Serlachius Fine Arts Foundation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State of Finland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Zabludowicz Collection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Oulu City Art Museum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Wäinö Aaltonen Museum of Art/Turku City Art Museum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Helsinki Art Academy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Northern Photographic Centre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Finnish Academy of Fine Arts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Vital Arts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Geological Survey of Finland</w:t>
      </w:r>
      <w:r>
        <w:rPr/>
        <w:br/>
      </w:r>
      <w:r>
        <w:rPr>
          <w:rFonts w:eastAsia="Lato" w:cs="Lato" w:ascii="Lato" w:hAnsi="Lato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9"/>
          <w:szCs w:val="19"/>
          <w:lang w:val="en-GB"/>
        </w:rPr>
        <w:t>Private Collections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Raleway">
    <w:charset w:val="00"/>
    <w:family w:val="roman"/>
    <w:pitch w:val="variable"/>
  </w:font>
  <w:font w:name="Lato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stLabel1">
    <w:name w:val="ListLabel 1"/>
    <w:qFormat/>
    <w:rPr>
      <w:rFonts w:ascii="Raleway" w:hAnsi="Raleway" w:eastAsia="Raleway" w:cs="Raleway"/>
      <w:b w:val="false"/>
      <w:bCs w:val="false"/>
      <w:i w:val="false"/>
      <w:iCs w:val="false"/>
      <w:caps/>
      <w:strike w:val="false"/>
      <w:dstrike w:val="false"/>
      <w:sz w:val="90"/>
      <w:szCs w:val="90"/>
      <w:lang w:val="en-GB"/>
    </w:rPr>
  </w:style>
  <w:style w:type="character" w:styleId="ListLabel2">
    <w:name w:val="ListLabel 2"/>
    <w:qFormat/>
    <w:rPr>
      <w:rFonts w:ascii="Lato" w:hAnsi="Lato" w:eastAsia="Lato" w:cs="Lato"/>
      <w:b w:val="false"/>
      <w:bCs w:val="false"/>
      <w:i w:val="false"/>
      <w:iCs w:val="false"/>
      <w:caps/>
      <w:strike w:val="false"/>
      <w:dstrike w:val="false"/>
      <w:sz w:val="16"/>
      <w:szCs w:val="16"/>
      <w:lang w:val="en-GB"/>
    </w:rPr>
  </w:style>
  <w:style w:type="character" w:styleId="ListLabel3">
    <w:name w:val="ListLabel 3"/>
    <w:qFormat/>
    <w:rPr>
      <w:rFonts w:ascii="Lato" w:hAnsi="Lato" w:eastAsia="Lato" w:cs="Lato"/>
      <w:b w:val="false"/>
      <w:bCs w:val="false"/>
      <w:i w:val="false"/>
      <w:iCs w:val="false"/>
      <w:caps/>
      <w:strike w:val="false"/>
      <w:dstrike w:val="false"/>
      <w:sz w:val="16"/>
      <w:szCs w:val="16"/>
      <w:highlight w:val="black"/>
      <w:lang w:val="en-GB"/>
    </w:rPr>
  </w:style>
  <w:style w:type="character" w:styleId="ListLabel4">
    <w:name w:val="ListLabel 4"/>
    <w:qFormat/>
    <w:rPr>
      <w:rFonts w:ascii="Lato" w:hAnsi="Lato" w:eastAsia="Lato" w:cs="Lato"/>
      <w:b w:val="false"/>
      <w:bCs w:val="false"/>
      <w:i w:val="false"/>
      <w:iCs w:val="false"/>
      <w:caps w:val="false"/>
      <w:smallCaps w:val="false"/>
      <w:sz w:val="19"/>
      <w:szCs w:val="19"/>
      <w:lang w:val="en-GB"/>
    </w:rPr>
  </w:style>
  <w:style w:type="character" w:styleId="ListLabel5">
    <w:name w:val="ListLabel 5"/>
    <w:qFormat/>
    <w:rPr>
      <w:rFonts w:cs="Symbol"/>
      <w:b w:val="false"/>
      <w:sz w:val="16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ascii="Raleway" w:hAnsi="Raleway" w:eastAsia="Raleway" w:cs="Raleway"/>
      <w:b w:val="false"/>
      <w:bCs w:val="false"/>
      <w:i w:val="false"/>
      <w:iCs w:val="false"/>
      <w:caps/>
      <w:strike w:val="false"/>
      <w:dstrike w:val="false"/>
      <w:sz w:val="90"/>
      <w:szCs w:val="90"/>
      <w:lang w:val="en-GB"/>
    </w:rPr>
  </w:style>
  <w:style w:type="character" w:styleId="ListLabel15">
    <w:name w:val="ListLabel 15"/>
    <w:qFormat/>
    <w:rPr>
      <w:rFonts w:ascii="Lato" w:hAnsi="Lato" w:eastAsia="Lato" w:cs="Lato"/>
      <w:b w:val="false"/>
      <w:bCs w:val="false"/>
      <w:i w:val="false"/>
      <w:iCs w:val="false"/>
      <w:caps/>
      <w:strike w:val="false"/>
      <w:dstrike w:val="false"/>
      <w:sz w:val="16"/>
      <w:szCs w:val="16"/>
      <w:lang w:val="en-GB"/>
    </w:rPr>
  </w:style>
  <w:style w:type="character" w:styleId="ListLabel16">
    <w:name w:val="ListLabel 16"/>
    <w:qFormat/>
    <w:rPr>
      <w:rFonts w:ascii="Lato" w:hAnsi="Lato" w:eastAsia="Lato" w:cs="Lato"/>
      <w:b w:val="false"/>
      <w:bCs w:val="false"/>
      <w:i w:val="false"/>
      <w:iCs w:val="false"/>
      <w:caps/>
      <w:strike w:val="false"/>
      <w:dstrike w:val="false"/>
      <w:sz w:val="16"/>
      <w:szCs w:val="16"/>
      <w:highlight w:val="black"/>
      <w:lang w:val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nttilaitinen.com/" TargetMode="External"/><Relationship Id="rId3" Type="http://schemas.openxmlformats.org/officeDocument/2006/relationships/hyperlink" Target="https://anttilaitinen.com/news-2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Trio_Office/6.2.8.2$Windows_x86 LibreOffice_project/</Application>
  <Pages>6</Pages>
  <Words>1101</Words>
  <Characters>6945</Characters>
  <CharactersWithSpaces>7993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2022-03-06T09:54:53Z</dcterms:created>
  <dc:creator>Antero Kare</dc:creator>
  <dc:description/>
  <dc:language>en-US</dc:language>
  <cp:lastModifiedBy/>
  <dcterms:modified xsi:type="dcterms:W3CDTF">2022-03-31T17:41:59Z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